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B46E48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  <w:r w:rsidR="00B46E48">
        <w:rPr>
          <w:sz w:val="28"/>
          <w:szCs w:val="28"/>
          <w:lang w:val="en-US"/>
        </w:rPr>
        <w:t xml:space="preserve"> </w:t>
      </w:r>
      <w:r w:rsidR="00B46E48">
        <w:rPr>
          <w:sz w:val="28"/>
          <w:szCs w:val="28"/>
        </w:rPr>
        <w:t xml:space="preserve">№ </w:t>
      </w:r>
      <w:r w:rsidR="00B46E48" w:rsidRPr="00B46E48">
        <w:rPr>
          <w:b/>
          <w:sz w:val="28"/>
          <w:szCs w:val="28"/>
        </w:rPr>
        <w:t>15-166 ПСДТУ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EB2598">
      <w:pPr>
        <w:ind w:left="-284"/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755346">
        <w:t xml:space="preserve"> для ПК и оргтехники.</w:t>
      </w:r>
      <w:r w:rsidR="00FD7CD0">
        <w:t xml:space="preserve"> </w:t>
      </w:r>
      <w:r w:rsidR="00755346">
        <w:t>Поставка</w:t>
      </w:r>
      <w:r>
        <w:t xml:space="preserve"> оборудования, не требующего монтажа</w:t>
      </w:r>
      <w:r w:rsidR="00EB2598">
        <w:t>, стоимостью менее 40 000 руб.</w:t>
      </w:r>
      <w:r>
        <w:t>»</w:t>
      </w:r>
    </w:p>
    <w:p w:rsidR="00C0058A" w:rsidRPr="00903E1D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</w:t>
      </w:r>
      <w:r w:rsidR="00A5248B">
        <w:rPr>
          <w:b/>
          <w:sz w:val="20"/>
          <w:szCs w:val="20"/>
        </w:rPr>
        <w:t>7</w:t>
      </w:r>
      <w:r w:rsidR="002E23C5">
        <w:rPr>
          <w:b/>
          <w:sz w:val="20"/>
          <w:szCs w:val="20"/>
        </w:rPr>
        <w:t>.1-</w:t>
      </w:r>
      <w:r w:rsidR="009E56AC">
        <w:rPr>
          <w:b/>
          <w:sz w:val="20"/>
          <w:szCs w:val="20"/>
        </w:rPr>
        <w:t>1055</w:t>
      </w:r>
    </w:p>
    <w:p w:rsidR="00F87AB6" w:rsidRDefault="00CE6941" w:rsidP="00755346">
      <w:pPr>
        <w:rPr>
          <w:color w:val="000000"/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</w:t>
      </w:r>
      <w:r w:rsidR="00F87AB6">
        <w:rPr>
          <w:color w:val="000000"/>
          <w:sz w:val="20"/>
          <w:szCs w:val="20"/>
        </w:rPr>
        <w:t>:</w:t>
      </w:r>
    </w:p>
    <w:p w:rsidR="00F87AB6" w:rsidRDefault="00F87AB6" w:rsidP="00755346">
      <w:pPr>
        <w:rPr>
          <w:sz w:val="18"/>
          <w:szCs w:val="18"/>
        </w:rPr>
      </w:pPr>
      <w:r>
        <w:rPr>
          <w:color w:val="000000"/>
          <w:sz w:val="20"/>
          <w:szCs w:val="20"/>
        </w:rPr>
        <w:t>Лот№1-</w:t>
      </w:r>
      <w:r w:rsidR="00C0058A" w:rsidRPr="003A04B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Н</w:t>
      </w:r>
      <w:r w:rsidR="00C0058A" w:rsidRPr="003A04BA">
        <w:rPr>
          <w:color w:val="000000"/>
          <w:sz w:val="20"/>
          <w:szCs w:val="20"/>
        </w:rPr>
        <w:t>а поставку</w:t>
      </w:r>
      <w:r w:rsidR="00755346">
        <w:t xml:space="preserve"> </w:t>
      </w:r>
      <w:r w:rsidR="00755346" w:rsidRPr="00755346">
        <w:rPr>
          <w:sz w:val="18"/>
          <w:szCs w:val="18"/>
        </w:rPr>
        <w:t>расходных материалов для оргтехники</w:t>
      </w:r>
      <w:r w:rsidR="00EB2598">
        <w:rPr>
          <w:sz w:val="18"/>
          <w:szCs w:val="18"/>
        </w:rPr>
        <w:t xml:space="preserve"> </w:t>
      </w:r>
      <w:r w:rsidR="00C45E00">
        <w:rPr>
          <w:sz w:val="18"/>
          <w:szCs w:val="18"/>
        </w:rPr>
        <w:t>для филиала «Невский»</w:t>
      </w:r>
      <w:r>
        <w:rPr>
          <w:sz w:val="18"/>
          <w:szCs w:val="18"/>
        </w:rPr>
        <w:t>;</w:t>
      </w:r>
    </w:p>
    <w:p w:rsidR="00663A26" w:rsidRDefault="00F87AB6" w:rsidP="00755346">
      <w:pPr>
        <w:rPr>
          <w:sz w:val="20"/>
          <w:szCs w:val="20"/>
        </w:rPr>
      </w:pPr>
      <w:r w:rsidRPr="00F87AB6">
        <w:rPr>
          <w:sz w:val="20"/>
          <w:szCs w:val="20"/>
        </w:rPr>
        <w:t>Лот№2-</w:t>
      </w:r>
      <w:r w:rsidR="00755346" w:rsidRPr="00F87A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На поставку расходных материалов для ПК. </w:t>
      </w:r>
      <w:r w:rsidR="00755346" w:rsidRPr="00F87AB6">
        <w:rPr>
          <w:sz w:val="20"/>
          <w:szCs w:val="20"/>
        </w:rPr>
        <w:t>Поставку оборудования, не требующего монтажа</w:t>
      </w:r>
      <w:r w:rsidR="00EB2598">
        <w:rPr>
          <w:sz w:val="20"/>
          <w:szCs w:val="20"/>
        </w:rPr>
        <w:t>, стоимостью менее 40 000 руб.</w:t>
      </w:r>
      <w:r w:rsidR="00EB2598" w:rsidRPr="00EB2598">
        <w:t xml:space="preserve"> </w:t>
      </w:r>
      <w:r w:rsidR="00EB2598" w:rsidRPr="00EB2598">
        <w:rPr>
          <w:sz w:val="20"/>
          <w:szCs w:val="20"/>
        </w:rPr>
        <w:t xml:space="preserve">для </w:t>
      </w:r>
      <w:r w:rsidR="00C45E00">
        <w:rPr>
          <w:sz w:val="20"/>
          <w:szCs w:val="20"/>
        </w:rPr>
        <w:t>филиала «Невский»;</w:t>
      </w:r>
    </w:p>
    <w:p w:rsidR="00C45E00" w:rsidRDefault="00C45E00" w:rsidP="00755346">
      <w:pPr>
        <w:rPr>
          <w:sz w:val="20"/>
          <w:szCs w:val="20"/>
        </w:rPr>
      </w:pPr>
      <w:r>
        <w:rPr>
          <w:sz w:val="20"/>
          <w:szCs w:val="20"/>
        </w:rPr>
        <w:t xml:space="preserve">Лот№3- </w:t>
      </w:r>
      <w:r w:rsidRPr="00C45E00">
        <w:rPr>
          <w:sz w:val="20"/>
          <w:szCs w:val="20"/>
        </w:rPr>
        <w:t>Поставка расходных материалов для ПК и оргтехники. Поставка оборудования, не требующего монтажа, стоимостью менее 40 000 руб</w:t>
      </w:r>
      <w:r>
        <w:rPr>
          <w:sz w:val="20"/>
          <w:szCs w:val="20"/>
        </w:rPr>
        <w:t>. для филиала «Карельский»;</w:t>
      </w:r>
    </w:p>
    <w:p w:rsidR="00C45E00" w:rsidRDefault="00C45E00" w:rsidP="00755346">
      <w:pPr>
        <w:rPr>
          <w:sz w:val="20"/>
          <w:szCs w:val="20"/>
        </w:rPr>
      </w:pPr>
      <w:r>
        <w:rPr>
          <w:sz w:val="20"/>
          <w:szCs w:val="20"/>
        </w:rPr>
        <w:t xml:space="preserve">Лот№4- </w:t>
      </w:r>
      <w:r w:rsidRPr="00C45E00">
        <w:rPr>
          <w:sz w:val="20"/>
          <w:szCs w:val="20"/>
        </w:rPr>
        <w:t>Поставка расходных материалов для ПК и оргтехники. Поставка оборудования, не требующего монтажа, стоимостью менее 40 000 руб</w:t>
      </w:r>
      <w:r>
        <w:rPr>
          <w:sz w:val="20"/>
          <w:szCs w:val="20"/>
        </w:rPr>
        <w:t>. для филиала «Кольский».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CE6941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E37873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E37873">
        <w:rPr>
          <w:bCs/>
          <w:sz w:val="20"/>
          <w:szCs w:val="20"/>
        </w:rPr>
        <w:t>2</w:t>
      </w:r>
    </w:p>
    <w:p w:rsidR="00CE694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>
        <w:rPr>
          <w:bCs/>
          <w:sz w:val="20"/>
          <w:szCs w:val="20"/>
        </w:rPr>
        <w:t>51.8</w:t>
      </w:r>
      <w:r w:rsidR="0020018B">
        <w:rPr>
          <w:bCs/>
          <w:sz w:val="20"/>
          <w:szCs w:val="20"/>
        </w:rPr>
        <w:t>7.2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30</w:t>
      </w:r>
      <w:r w:rsidR="00BC6749" w:rsidRPr="00C45E00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00</w:t>
      </w:r>
      <w:r w:rsidR="00BC6749" w:rsidRPr="00C45E00">
        <w:rPr>
          <w:bCs/>
          <w:sz w:val="20"/>
          <w:szCs w:val="20"/>
        </w:rPr>
        <w:t>5</w:t>
      </w:r>
      <w:r w:rsidR="00A5248B">
        <w:rPr>
          <w:bCs/>
          <w:sz w:val="20"/>
          <w:szCs w:val="20"/>
        </w:rPr>
        <w:t>0</w:t>
      </w:r>
    </w:p>
    <w:p w:rsidR="00CE6941" w:rsidRDefault="00CE6941" w:rsidP="00251276">
      <w:pPr>
        <w:ind w:right="-143"/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251276" w:rsidRPr="00251276">
        <w:rPr>
          <w:sz w:val="20"/>
          <w:szCs w:val="20"/>
        </w:rPr>
        <w:t>10</w:t>
      </w:r>
      <w:r w:rsidR="00C45E00" w:rsidRPr="00C45E00">
        <w:rPr>
          <w:sz w:val="20"/>
          <w:szCs w:val="20"/>
        </w:rPr>
        <w:t xml:space="preserve"> </w:t>
      </w:r>
      <w:r w:rsidR="00251276">
        <w:rPr>
          <w:sz w:val="20"/>
          <w:szCs w:val="20"/>
        </w:rPr>
        <w:t>940</w:t>
      </w:r>
      <w:r w:rsidR="00D11C3D" w:rsidRPr="00903E1D">
        <w:rPr>
          <w:sz w:val="20"/>
          <w:szCs w:val="20"/>
        </w:rPr>
        <w:t>,</w:t>
      </w:r>
      <w:r w:rsidR="004C242C">
        <w:rPr>
          <w:sz w:val="20"/>
          <w:szCs w:val="20"/>
        </w:rPr>
        <w:t>00</w:t>
      </w:r>
      <w:r w:rsidRPr="00D11C3D">
        <w:rPr>
          <w:sz w:val="20"/>
          <w:szCs w:val="20"/>
        </w:rPr>
        <w:t xml:space="preserve"> тыс</w:t>
      </w:r>
      <w:r w:rsidRPr="00FC0E24">
        <w:rPr>
          <w:sz w:val="20"/>
          <w:szCs w:val="20"/>
        </w:rPr>
        <w:t xml:space="preserve">. </w:t>
      </w:r>
      <w:bookmarkStart w:id="0" w:name="_GoBack"/>
      <w:bookmarkEnd w:id="0"/>
      <w:r w:rsidRPr="00FC0E24">
        <w:rPr>
          <w:sz w:val="20"/>
          <w:szCs w:val="20"/>
        </w:rPr>
        <w:t>руб</w:t>
      </w:r>
      <w:r>
        <w:rPr>
          <w:sz w:val="20"/>
          <w:szCs w:val="20"/>
        </w:rPr>
        <w:t xml:space="preserve">. без НДС; </w:t>
      </w:r>
      <w:r w:rsidR="00F87AB6">
        <w:rPr>
          <w:sz w:val="20"/>
          <w:szCs w:val="20"/>
        </w:rPr>
        <w:t>Лот№1</w:t>
      </w:r>
      <w:r w:rsidR="004C242C">
        <w:rPr>
          <w:sz w:val="20"/>
          <w:szCs w:val="20"/>
        </w:rPr>
        <w:t>–</w:t>
      </w:r>
      <w:r w:rsidR="00F87AB6">
        <w:rPr>
          <w:sz w:val="20"/>
          <w:szCs w:val="20"/>
        </w:rPr>
        <w:t xml:space="preserve"> </w:t>
      </w:r>
      <w:r w:rsidR="00C45E00" w:rsidRPr="00C45E00">
        <w:rPr>
          <w:sz w:val="20"/>
          <w:szCs w:val="20"/>
        </w:rPr>
        <w:t>5 76</w:t>
      </w:r>
      <w:r w:rsidR="00251276">
        <w:rPr>
          <w:sz w:val="20"/>
          <w:szCs w:val="20"/>
        </w:rPr>
        <w:t>0</w:t>
      </w:r>
      <w:r w:rsidR="00C45E00" w:rsidRPr="00903E1D">
        <w:rPr>
          <w:sz w:val="20"/>
          <w:szCs w:val="20"/>
        </w:rPr>
        <w:t>,</w:t>
      </w:r>
      <w:r w:rsidR="00C45E00">
        <w:rPr>
          <w:sz w:val="20"/>
          <w:szCs w:val="20"/>
        </w:rPr>
        <w:t>00</w:t>
      </w:r>
      <w:r w:rsidR="00D11C3D">
        <w:rPr>
          <w:sz w:val="20"/>
          <w:szCs w:val="20"/>
        </w:rPr>
        <w:t>тыс. руб.;</w:t>
      </w:r>
      <w:r w:rsidR="00F87AB6">
        <w:rPr>
          <w:sz w:val="20"/>
          <w:szCs w:val="20"/>
        </w:rPr>
        <w:t xml:space="preserve"> Лот№2</w:t>
      </w:r>
      <w:r w:rsidR="00D8015A">
        <w:rPr>
          <w:sz w:val="20"/>
          <w:szCs w:val="20"/>
        </w:rPr>
        <w:t xml:space="preserve"> </w:t>
      </w:r>
      <w:r w:rsidR="00F87AB6">
        <w:rPr>
          <w:sz w:val="20"/>
          <w:szCs w:val="20"/>
        </w:rPr>
        <w:t>-</w:t>
      </w:r>
      <w:r w:rsidR="00D8015A">
        <w:rPr>
          <w:sz w:val="20"/>
          <w:szCs w:val="20"/>
        </w:rPr>
        <w:t xml:space="preserve"> </w:t>
      </w:r>
      <w:r w:rsidR="00C45E00">
        <w:rPr>
          <w:sz w:val="20"/>
          <w:szCs w:val="20"/>
        </w:rPr>
        <w:t>2 33</w:t>
      </w:r>
      <w:r w:rsidR="00251276">
        <w:rPr>
          <w:sz w:val="20"/>
          <w:szCs w:val="20"/>
        </w:rPr>
        <w:t>5</w:t>
      </w:r>
      <w:r w:rsidR="00C45E00">
        <w:rPr>
          <w:sz w:val="20"/>
          <w:szCs w:val="20"/>
        </w:rPr>
        <w:t xml:space="preserve">,00 </w:t>
      </w:r>
      <w:r w:rsidR="00D11C3D">
        <w:rPr>
          <w:sz w:val="20"/>
          <w:szCs w:val="20"/>
        </w:rPr>
        <w:t>тыс. руб.</w:t>
      </w:r>
      <w:r w:rsidR="00A141B4">
        <w:rPr>
          <w:sz w:val="20"/>
          <w:szCs w:val="20"/>
        </w:rPr>
        <w:t xml:space="preserve">; </w:t>
      </w:r>
    </w:p>
    <w:p w:rsidR="00C45E00" w:rsidRDefault="00C45E00" w:rsidP="00CE6941">
      <w:pPr>
        <w:rPr>
          <w:sz w:val="20"/>
          <w:szCs w:val="20"/>
        </w:rPr>
      </w:pPr>
      <w:r>
        <w:rPr>
          <w:sz w:val="20"/>
          <w:szCs w:val="20"/>
        </w:rPr>
        <w:t xml:space="preserve">Лот№3 - 300,00 тыс. руб.; Лот№4 - 2 </w:t>
      </w:r>
      <w:r w:rsidR="00251276">
        <w:rPr>
          <w:sz w:val="20"/>
          <w:szCs w:val="20"/>
        </w:rPr>
        <w:t>545</w:t>
      </w:r>
      <w:r>
        <w:rPr>
          <w:sz w:val="20"/>
          <w:szCs w:val="20"/>
        </w:rPr>
        <w:t>,00 тыс. руб.;</w:t>
      </w:r>
    </w:p>
    <w:p w:rsidR="00C0058A" w:rsidRPr="00C158E3" w:rsidRDefault="00C0058A" w:rsidP="00251276">
      <w:pPr>
        <w:ind w:right="-143"/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>:</w:t>
      </w:r>
      <w:r w:rsidR="00F87AB6">
        <w:rPr>
          <w:sz w:val="20"/>
          <w:szCs w:val="20"/>
        </w:rPr>
        <w:t xml:space="preserve"> </w:t>
      </w:r>
      <w:r w:rsidR="009E56AC" w:rsidRPr="009E56AC">
        <w:rPr>
          <w:sz w:val="20"/>
          <w:szCs w:val="20"/>
          <w:u w:val="single"/>
        </w:rPr>
        <w:t xml:space="preserve">март-май </w:t>
      </w:r>
      <w:r w:rsidRPr="009E56AC">
        <w:rPr>
          <w:sz w:val="20"/>
          <w:szCs w:val="20"/>
          <w:u w:val="single"/>
        </w:rPr>
        <w:t xml:space="preserve"> 201</w:t>
      </w:r>
      <w:r w:rsidR="009E56AC" w:rsidRPr="009E56AC">
        <w:rPr>
          <w:sz w:val="20"/>
          <w:szCs w:val="20"/>
          <w:u w:val="single"/>
        </w:rPr>
        <w:t>5</w:t>
      </w:r>
      <w:r w:rsidR="005D0AA1">
        <w:rPr>
          <w:sz w:val="20"/>
          <w:szCs w:val="20"/>
          <w:u w:val="single"/>
        </w:rPr>
        <w:t xml:space="preserve"> года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251276">
        <w:rPr>
          <w:sz w:val="20"/>
          <w:szCs w:val="20"/>
        </w:rPr>
        <w:t xml:space="preserve">По Лоту№1 и Лоту №2 -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  <w:r w:rsidR="00251276">
        <w:rPr>
          <w:sz w:val="20"/>
          <w:szCs w:val="20"/>
        </w:rPr>
        <w:t>;</w:t>
      </w:r>
    </w:p>
    <w:p w:rsidR="00251276" w:rsidRDefault="00251276" w:rsidP="00B33D0D">
      <w:pPr>
        <w:rPr>
          <w:sz w:val="20"/>
          <w:szCs w:val="20"/>
        </w:rPr>
      </w:pPr>
      <w:r>
        <w:rPr>
          <w:sz w:val="20"/>
          <w:szCs w:val="20"/>
        </w:rPr>
        <w:t xml:space="preserve">По Лоту№3 – </w:t>
      </w:r>
      <w:r w:rsidR="00CE6DA9">
        <w:rPr>
          <w:sz w:val="20"/>
          <w:szCs w:val="20"/>
        </w:rPr>
        <w:t>185035, Республика Карелия, г. Петрозаводск, ул. Кирова д.43;</w:t>
      </w:r>
    </w:p>
    <w:p w:rsidR="00251276" w:rsidRPr="005E055F" w:rsidRDefault="00251276" w:rsidP="00B33D0D">
      <w:pPr>
        <w:rPr>
          <w:sz w:val="20"/>
          <w:szCs w:val="20"/>
        </w:rPr>
      </w:pPr>
      <w:r>
        <w:rPr>
          <w:sz w:val="20"/>
          <w:szCs w:val="20"/>
        </w:rPr>
        <w:t xml:space="preserve">По Лоту№4 -  </w:t>
      </w:r>
      <w:r w:rsidR="00CE6DA9">
        <w:rPr>
          <w:sz w:val="20"/>
          <w:szCs w:val="20"/>
        </w:rPr>
        <w:t>184355, Мурманская обл., пос. Мурмаши, ул. Советская д.2.</w:t>
      </w:r>
    </w:p>
    <w:p w:rsidR="00C0058A" w:rsidRDefault="00C0058A" w:rsidP="00EF4740">
      <w:pPr>
        <w:rPr>
          <w:color w:val="00000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F87AB6">
        <w:rPr>
          <w:b/>
          <w:sz w:val="18"/>
          <w:szCs w:val="18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CD70B4">
        <w:rPr>
          <w:color w:val="000000"/>
          <w:sz w:val="20"/>
          <w:szCs w:val="20"/>
        </w:rPr>
        <w:t>февраль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CD70B4">
        <w:rPr>
          <w:color w:val="000000"/>
          <w:sz w:val="20"/>
          <w:szCs w:val="20"/>
        </w:rPr>
        <w:t>5</w:t>
      </w:r>
      <w:r w:rsidRPr="003A04BA">
        <w:rPr>
          <w:color w:val="000000"/>
          <w:sz w:val="20"/>
          <w:szCs w:val="20"/>
        </w:rPr>
        <w:t xml:space="preserve"> г.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7626"/>
      </w:tblGrid>
      <w:tr w:rsidR="00C0058A" w:rsidTr="00EB2598">
        <w:trPr>
          <w:trHeight w:val="410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CE6941">
              <w:rPr>
                <w:b/>
                <w:sz w:val="18"/>
                <w:szCs w:val="18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EB2598">
        <w:trPr>
          <w:trHeight w:val="41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EB2598">
        <w:trPr>
          <w:trHeight w:val="2377"/>
        </w:trPr>
        <w:tc>
          <w:tcPr>
            <w:tcW w:w="2722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</w:t>
            </w:r>
            <w:r w:rsidR="00A141B4">
              <w:rPr>
                <w:b/>
                <w:bCs/>
                <w:color w:val="000000"/>
                <w:sz w:val="20"/>
                <w:szCs w:val="20"/>
              </w:rPr>
              <w:t xml:space="preserve"> у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требованию покупателя, поставщик </w:t>
            </w:r>
            <w:r w:rsidRPr="00A116CE">
              <w:rPr>
                <w:color w:val="000000"/>
                <w:sz w:val="20"/>
                <w:szCs w:val="20"/>
              </w:rPr>
              <w:t xml:space="preserve">перед поставкой </w:t>
            </w:r>
            <w:r>
              <w:rPr>
                <w:color w:val="000000"/>
                <w:sz w:val="20"/>
                <w:szCs w:val="20"/>
              </w:rPr>
              <w:t>должен предоставить серийные номера поставляемой продукции для проверки покупателем легитимности ввоза, а также соблюдения условий технической поддержки производителя. Покупатель откажется от нелигитимно ввезенной продукции.</w:t>
            </w:r>
          </w:p>
          <w:p w:rsidR="00C82E0F" w:rsidRDefault="00C82E0F" w:rsidP="00C82E0F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поставки по лоту№</w:t>
            </w:r>
            <w:r w:rsidR="0004041F" w:rsidRPr="0004041F">
              <w:rPr>
                <w:color w:val="000000"/>
                <w:sz w:val="20"/>
                <w:szCs w:val="20"/>
              </w:rPr>
              <w:t xml:space="preserve">1 </w:t>
            </w:r>
            <w:r w:rsidR="0004041F">
              <w:rPr>
                <w:color w:val="000000"/>
                <w:sz w:val="20"/>
                <w:szCs w:val="20"/>
              </w:rPr>
              <w:t>и 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926C3">
              <w:rPr>
                <w:color w:val="000000"/>
                <w:sz w:val="20"/>
                <w:szCs w:val="20"/>
              </w:rPr>
              <w:t>указан в спецификации на каждый товар</w:t>
            </w:r>
            <w:r>
              <w:rPr>
                <w:color w:val="000000"/>
                <w:sz w:val="20"/>
                <w:szCs w:val="20"/>
              </w:rPr>
              <w:t xml:space="preserve"> 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 количеству Продукция считается принятой после </w:t>
            </w:r>
            <w:r w:rsidR="002926C3">
              <w:rPr>
                <w:color w:val="000000"/>
                <w:sz w:val="20"/>
                <w:szCs w:val="20"/>
              </w:rPr>
              <w:t>подписания</w:t>
            </w:r>
            <w:r>
              <w:rPr>
                <w:color w:val="000000"/>
                <w:sz w:val="20"/>
                <w:szCs w:val="20"/>
              </w:rPr>
              <w:t xml:space="preserve"> Грузополучател</w:t>
            </w:r>
            <w:r w:rsidR="002926C3"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</w:t>
            </w:r>
            <w:r w:rsidR="002926C3">
              <w:rPr>
                <w:color w:val="000000"/>
                <w:sz w:val="20"/>
                <w:szCs w:val="20"/>
              </w:rPr>
              <w:t xml:space="preserve"> товарной накладной</w:t>
            </w:r>
            <w:r>
              <w:rPr>
                <w:color w:val="000000"/>
                <w:sz w:val="20"/>
                <w:szCs w:val="20"/>
              </w:rPr>
              <w:t xml:space="preserve"> в срок не позднее 10 дней с момента завершения выгрузки поступившей партии.</w:t>
            </w:r>
          </w:p>
          <w:p w:rsidR="00B33D0D" w:rsidRDefault="00B33D0D" w:rsidP="00B33D0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C0058A" w:rsidRPr="00C2061E" w:rsidRDefault="00B33D0D" w:rsidP="00B33D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</w:tc>
      </w:tr>
      <w:tr w:rsidR="00C0058A" w:rsidRPr="00CF596F" w:rsidTr="00EB2598">
        <w:tc>
          <w:tcPr>
            <w:tcW w:w="2722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6" w:type="dxa"/>
          </w:tcPr>
          <w:p w:rsidR="00F87AB6" w:rsidRPr="00FB79BB" w:rsidRDefault="00C0058A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 </w:t>
            </w:r>
            <w:r w:rsidR="00F87AB6" w:rsidRPr="00FB79BB">
              <w:rPr>
                <w:sz w:val="20"/>
                <w:szCs w:val="20"/>
              </w:rPr>
              <w:t>Расходные материалы должны быть новыми, не ранее 201</w:t>
            </w:r>
            <w:r w:rsidR="00A5248B">
              <w:rPr>
                <w:sz w:val="20"/>
                <w:szCs w:val="20"/>
              </w:rPr>
              <w:t>4</w:t>
            </w:r>
            <w:r w:rsidR="00F87AB6" w:rsidRPr="00FB79BB">
              <w:rPr>
                <w:sz w:val="20"/>
                <w:szCs w:val="20"/>
              </w:rPr>
              <w:t xml:space="preserve"> года выпуска, не перезаправленными, не восстановленными, то есть не бывшими в эксплуатации, работоспособными, должны обеспечивать бесперебойную работу оборудования.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Все расходные материалы предназначаются для использования на сертифицированной технике Заказчика. Использование в оборудовании не оригинальных расходных материалов и расходных материалов, не одобренных производителем, может привести к нарушению требований безопасности и электромагнитной совместимости, установленных в стандартах на данную продукцию и подтвержденных при сертификации (сертификат ГОСТ Р).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Поставляемый товар должен обеспечивать безопасность его использования. Химический состав тонеров и красок не должен содержать вредных для здоровья примесей, (в т.ч. бензол).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Поставленный товар должен быть безопасен для жизни, здоровья служащих при обычных условиях его использования, хранения, транспортировке и утилизации. Обязательные требования к продукции, обеспечивающие, в частности, биологическую, пожарную, химическую и иную безопасность, устанавливаются техническими регламентами. Требования к безопасности товара устанавливаются в соответствии с ФЗ от 27.12.2002 № 184-ФЗ «О техническом регулировании».</w:t>
            </w:r>
          </w:p>
          <w:p w:rsidR="00FB79BB" w:rsidRP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 xml:space="preserve">Расходные материалы должны обеспечивать предусмотренную производителем функциональность оборудования и требования, предусмотренные в гарантии на оборудование. Использование эквивалента конкретной товарной позиции </w:t>
            </w:r>
            <w:r w:rsidRPr="00FB79BB">
              <w:rPr>
                <w:sz w:val="20"/>
                <w:szCs w:val="20"/>
              </w:rPr>
              <w:lastRenderedPageBreak/>
              <w:t>допускается исключительно в случаях, когда данная товарная позиция снята с производства, а 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 отсутствуют лицензионные аналоги, что должно подтверждаться отказным письмом производителя оригинала.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B79BB">
              <w:rPr>
                <w:sz w:val="20"/>
                <w:szCs w:val="20"/>
              </w:rPr>
              <w:t>Заказчик оставляет за собой право проводить проверку товара в авторизированных сервисных центрах производителей оборудования или в организациях, официально уполномоченных для проведения независимой экспертизы, на предмет выявления несоответствия качества поставленных картриджей. Если в результате экспертизы обнаружится наличие восстановленных или перезаправленных картриджей, а так</w:t>
            </w:r>
            <w:r w:rsidR="00A141B4">
              <w:rPr>
                <w:sz w:val="20"/>
                <w:szCs w:val="20"/>
              </w:rPr>
              <w:t>-</w:t>
            </w:r>
            <w:r w:rsidRPr="00FB79BB">
              <w:rPr>
                <w:sz w:val="20"/>
                <w:szCs w:val="20"/>
              </w:rPr>
              <w:t>же товара ненадлежащего качества, то вся партия товара подлежит возврату Поставщику и замене на качественный товар.</w:t>
            </w:r>
          </w:p>
          <w:p w:rsidR="00C82E0F" w:rsidRPr="00FB79BB" w:rsidRDefault="00C82E0F" w:rsidP="00FB79B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Весь </w:t>
            </w:r>
            <w:r w:rsidR="00850DA0">
              <w:rPr>
                <w:sz w:val="20"/>
                <w:szCs w:val="20"/>
              </w:rPr>
              <w:t xml:space="preserve">поставляемый </w:t>
            </w:r>
            <w:r>
              <w:rPr>
                <w:sz w:val="20"/>
                <w:szCs w:val="20"/>
              </w:rPr>
              <w:t xml:space="preserve">товар </w:t>
            </w:r>
            <w:r w:rsidR="00850DA0">
              <w:rPr>
                <w:sz w:val="20"/>
                <w:szCs w:val="20"/>
              </w:rPr>
              <w:t>должен быть изготовлен производителем, указанным в Приложение №1 (Спецификация).</w:t>
            </w:r>
          </w:p>
          <w:p w:rsidR="00FB79BB" w:rsidRDefault="00FB79BB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B33D0D" w:rsidRDefault="00B33D0D" w:rsidP="00FB79B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C0058A" w:rsidRPr="00C2061E" w:rsidRDefault="00B33D0D" w:rsidP="00FB79BB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>
              <w:rPr>
                <w:b/>
                <w:sz w:val="20"/>
                <w:szCs w:val="20"/>
              </w:rPr>
              <w:t>бесплатную замену комплектующих</w:t>
            </w:r>
            <w:r>
              <w:rPr>
                <w:sz w:val="20"/>
                <w:szCs w:val="20"/>
              </w:rPr>
              <w:t>, вышедших из строя по вине производителя.</w:t>
            </w: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0D" w:rsidRDefault="00B33D0D" w:rsidP="00F87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«ТГК-1»</w:t>
            </w:r>
          </w:p>
          <w:p w:rsidR="00B33D0D" w:rsidRDefault="00B33D0D" w:rsidP="00F87AB6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EB2598">
        <w:trPr>
          <w:trHeight w:val="2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F87AB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B3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(Приложение к техническому заданию).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F87AB6" w:rsidRDefault="00CC1C0B" w:rsidP="00B33D0D">
      <w:pPr>
        <w:rPr>
          <w:sz w:val="20"/>
          <w:szCs w:val="20"/>
        </w:rPr>
      </w:pPr>
    </w:p>
    <w:tbl>
      <w:tblPr>
        <w:tblW w:w="11382" w:type="dxa"/>
        <w:tblInd w:w="-601" w:type="dxa"/>
        <w:tblLook w:val="04A0" w:firstRow="1" w:lastRow="0" w:firstColumn="1" w:lastColumn="0" w:noHBand="0" w:noVBand="1"/>
      </w:tblPr>
      <w:tblGrid>
        <w:gridCol w:w="283"/>
        <w:gridCol w:w="533"/>
        <w:gridCol w:w="10033"/>
        <w:gridCol w:w="533"/>
      </w:tblGrid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Pr="007803F5" w:rsidRDefault="00CC1C0B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7803F5">
              <w:rPr>
                <w:rFonts w:ascii="Calibri" w:hAnsi="Calibri"/>
                <w:b/>
                <w:color w:val="000000"/>
              </w:rPr>
              <w:t xml:space="preserve">Приложение </w:t>
            </w:r>
            <w:r w:rsidR="00850DA0" w:rsidRPr="007803F5">
              <w:rPr>
                <w:rFonts w:ascii="Calibri" w:hAnsi="Calibri"/>
                <w:b/>
                <w:color w:val="000000"/>
              </w:rPr>
              <w:t xml:space="preserve">№1 </w:t>
            </w:r>
            <w:r w:rsidRPr="007803F5">
              <w:rPr>
                <w:rFonts w:ascii="Calibri" w:hAnsi="Calibri"/>
                <w:b/>
                <w:color w:val="000000"/>
              </w:rPr>
              <w:t>к тех. заданию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FE7" w:rsidRDefault="00464FE7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CC1C0B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="00FE5328" w:rsidRPr="00464FE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FE5328"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№1</w:t>
            </w:r>
          </w:p>
          <w:tbl>
            <w:tblPr>
              <w:tblW w:w="8540" w:type="dxa"/>
              <w:tblLook w:val="04A0" w:firstRow="1" w:lastRow="0" w:firstColumn="1" w:lastColumn="0" w:noHBand="0" w:noVBand="1"/>
            </w:tblPr>
            <w:tblGrid>
              <w:gridCol w:w="560"/>
              <w:gridCol w:w="3480"/>
              <w:gridCol w:w="943"/>
              <w:gridCol w:w="700"/>
              <w:gridCol w:w="1887"/>
              <w:gridCol w:w="1240"/>
            </w:tblGrid>
            <w:tr w:rsidR="00251276" w:rsidTr="00251276">
              <w:trPr>
                <w:trHeight w:val="630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Ед.изм.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Срок поставки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CS-Q7570A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CS-Q7516A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CS-Q2612ad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CS-Q5949xd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CS-Q7553xd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CS-Q7551X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CS-CF280XD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CS-C7115X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CS-Q2624A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CS-CE278AD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CS-CE285A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CS-Q5945A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CS-CE255XD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C4844A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C4911A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C4912A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C4913A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970XL(CN625AE)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971XL(CN626AE)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971XL(CN627AE)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971XL(CN628AE)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lastRenderedPageBreak/>
                    <w:t>24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ТО874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ТО876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Epson ТО879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Epson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С9450А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F75EE0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251276">
                    <w:rPr>
                      <w:color w:val="000000"/>
                    </w:rPr>
                    <w:t>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С9459А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С8750А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F75EE0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251276">
                    <w:rPr>
                      <w:color w:val="000000"/>
                    </w:rPr>
                    <w:t>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С8754А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F75EE0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251276">
                    <w:rPr>
                      <w:color w:val="000000"/>
                    </w:rPr>
                    <w:t>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ОСЕ F4 (упаковка- 2 шт)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OCE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CB380A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CB381A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CB382A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CE250X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CE251A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CE252A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CE253A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</w:tbl>
          <w:p w:rsidR="00251276" w:rsidRDefault="00251276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FE5328" w:rsidRPr="00FE5328" w:rsidRDefault="00FE5328" w:rsidP="00FE532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145F" w:rsidTr="009C145F">
        <w:trPr>
          <w:gridAfter w:val="2"/>
          <w:wAfter w:w="10566" w:type="dxa"/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C145F" w:rsidRDefault="009C14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FE5328" w:rsidRDefault="00FE5328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№2</w:t>
            </w:r>
          </w:p>
          <w:tbl>
            <w:tblPr>
              <w:tblW w:w="8540" w:type="dxa"/>
              <w:tblLook w:val="04A0" w:firstRow="1" w:lastRow="0" w:firstColumn="1" w:lastColumn="0" w:noHBand="0" w:noVBand="1"/>
            </w:tblPr>
            <w:tblGrid>
              <w:gridCol w:w="531"/>
              <w:gridCol w:w="3480"/>
              <w:gridCol w:w="943"/>
              <w:gridCol w:w="700"/>
              <w:gridCol w:w="1887"/>
              <w:gridCol w:w="1225"/>
            </w:tblGrid>
            <w:tr w:rsidR="00251276" w:rsidTr="00251276">
              <w:trPr>
                <w:trHeight w:val="63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Ед.изм.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Срок поставки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Бумага А3 Kym Lux 80г, пачка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Kym Lux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Бумага А4 Kym Lux 80г, пачка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Kym Lux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F75E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Печатающая головка HP C481</w:t>
                  </w:r>
                  <w:r w:rsidR="00F75EE0"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Мышь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LOGITECH RX250 Optical black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LOGITECH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Память DDR2 2Gb  KVR800D2N6/2G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Клавиатура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Logitech K120 &lt;USB, Black, OEM&gt; 920-002522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Logitech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сетевой фильтр Defender ES черный, 5 розеток, 5.0 метра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сетевой фильтр Defender ES черный, 5 розеток, 3.0 метра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сетевой фильтр Defender ES черный, 5 розеток, 1,8 метра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9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жесткий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HDD 500</w:t>
                  </w:r>
                  <w:r>
                    <w:rPr>
                      <w:color w:val="000000"/>
                      <w:sz w:val="22"/>
                      <w:szCs w:val="22"/>
                    </w:rPr>
                    <w:t>ГБ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>, Western Digital Caviar Blue, WD5000AAKX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Western Digital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9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жесткий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HDD 500</w:t>
                  </w:r>
                  <w:r>
                    <w:rPr>
                      <w:color w:val="000000"/>
                      <w:sz w:val="22"/>
                      <w:szCs w:val="22"/>
                    </w:rPr>
                    <w:t>ГБ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>, 2.5",  Seagate Momentus Thin HDD, ST500LM021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315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12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Сборщик чернил B5L09A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Набор подачи документов HP L2718A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твердые 75-100 листов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твердые 55-75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твердые100-130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твердые190-220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матовые 75-100 листов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матовые 55-75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матовые100-130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обложки Unibind матовые190-220 листов  (серые цвет ),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Unibind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Гребенка 14мм , белые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Гребенка 14мм , черные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Радиочастотные карты формата E-marin тонкие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Pr="00251276" w:rsidRDefault="00251276" w:rsidP="00251276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МФУ</w:t>
                  </w:r>
                  <w:r w:rsidRPr="00251276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HP OJ Pro X476 dw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уайт-спирит, 500 мл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Батарейка АА , алкалиновая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Батарейка ААА , алкалиновая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Батарейка 6LR61 , алкалиновая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Чёрный барабан передачи изображений HP CF358A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Желтый барабан передачи изображений HP CF364A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Красный барабан передачи изображений HP CF365A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Голубой барабан передачи изображений HP CF359A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резинки для денег, упаковка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Набор перемещателя D7H14A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Набор термоэлемент C1N58A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оперативный журнал , 100 листов, жесткий переплет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60дней</w:t>
                  </w:r>
                </w:p>
              </w:tc>
            </w:tr>
            <w:tr w:rsidR="00251276" w:rsidTr="00251276">
              <w:trPr>
                <w:trHeight w:val="9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Видеокарта ASUS GT720-SL-2GD3-BRK, GT 720, 2048МБ, GDDR3, Retail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ASUS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Диск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DVD+R Verbatim 4.7 Gb, 16x, Cake Box (50)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Verbatim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Диск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CD-R Verbatim 700 Mb, 52x, Cake Box (50)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Verbatim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6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42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Блок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питания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ATX 500</w:t>
                  </w:r>
                  <w:r>
                    <w:rPr>
                      <w:sz w:val="22"/>
                      <w:szCs w:val="22"/>
                    </w:rPr>
                    <w:t>Вт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TM500-PSAPI3-IT COOLER MASTER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COOLER MASTER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1276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Салфетки для мониторов (влажные, в тубе) Fellowes® для экранов, дерматологически безопасные, не содержат спирта, (100 шт) в тубе, UK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Fellowes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DF1978">
              <w:trPr>
                <w:trHeight w:val="1453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Салфетки для поверхностей (влажные, в тубе) Чистящие салфетки Fellowes® для любых поверхностей, дерматологически безопасные, в тубе, (100 шт), UK  FS-99715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Fellowes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Кабель USB-miniUSB 1,8м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Терминальная станция ТМ-04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Аттенюатор розетка FC 10db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Аттенюатор розетка FC 15db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Адаптер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HP BLc NC552m Flex-10GbE Dual Port Adptr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Блок питания для монитора НР Pavilion 23xi (19v - 2a)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Красный барабан передачи изображений HP CB387A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Телефон Cisco CP-8961-C-K9=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Cisco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Pr="00251276" w:rsidRDefault="00251276" w:rsidP="00251276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ПО</w:t>
                  </w:r>
                  <w:r w:rsidRPr="00251276">
                    <w:rPr>
                      <w:sz w:val="22"/>
                      <w:szCs w:val="22"/>
                      <w:lang w:val="en-US"/>
                    </w:rPr>
                    <w:t xml:space="preserve"> Cisco L-CSR-10M-APP=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Cisco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10дней</w:t>
                  </w:r>
                </w:p>
              </w:tc>
            </w:tr>
            <w:tr w:rsidR="00251276" w:rsidTr="00251276">
              <w:trPr>
                <w:trHeight w:val="315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Диск HP 600Gb SAS 15k для P2000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Патчкорд оптический LC/UPC-FC/UPC SM 10метров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  <w:tr w:rsidR="00251276" w:rsidTr="00251276">
              <w:trPr>
                <w:trHeight w:val="600"/>
              </w:trPr>
              <w:tc>
                <w:tcPr>
                  <w:tcW w:w="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</w:t>
                  </w:r>
                </w:p>
              </w:tc>
              <w:tc>
                <w:tcPr>
                  <w:tcW w:w="3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1276" w:rsidRDefault="00251276" w:rsidP="0025127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Патчкорд оптический LC/UPC-LC/APC SM Duplex 0,5 метра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51276" w:rsidRDefault="00251276" w:rsidP="0025127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30дней</w:t>
                  </w:r>
                </w:p>
              </w:tc>
            </w:tr>
          </w:tbl>
          <w:p w:rsidR="00251276" w:rsidRDefault="00251276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4C242C" w:rsidRDefault="004C242C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DF1978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СПЕЦИФИКАЦИЯ</w:t>
            </w:r>
            <w:r w:rsidRPr="00CD70B4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3</w:t>
            </w:r>
          </w:p>
          <w:tbl>
            <w:tblPr>
              <w:tblW w:w="9340" w:type="dxa"/>
              <w:tblLook w:val="04A0" w:firstRow="1" w:lastRow="0" w:firstColumn="1" w:lastColumn="0" w:noHBand="0" w:noVBand="1"/>
            </w:tblPr>
            <w:tblGrid>
              <w:gridCol w:w="531"/>
              <w:gridCol w:w="3780"/>
              <w:gridCol w:w="943"/>
              <w:gridCol w:w="1000"/>
              <w:gridCol w:w="1887"/>
              <w:gridCol w:w="1420"/>
            </w:tblGrid>
            <w:tr w:rsidR="00DF1978" w:rsidTr="00DF1978">
              <w:trPr>
                <w:trHeight w:val="58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Ед.изм.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Срок поставки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CS-CF280XD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CS-Q7553xd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CS-CE390XD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CS-Q7570A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CS-CE255XD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Картридж Cactus CS-Q1339A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аккумулятор 12V-18Ah FIAMM FG 2180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FIAMM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аккумулятор 12V-7Ah FIAMM FG 20722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FIAMM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0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</w:rPr>
                  </w:pPr>
                  <w:r w:rsidRPr="00DF1978">
                    <w:rPr>
                      <w:sz w:val="22"/>
                      <w:szCs w:val="22"/>
                    </w:rPr>
                    <w:t>Плата сканера HP IR4068K510D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P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F1978">
                    <w:rPr>
                      <w:color w:val="000000"/>
                      <w:sz w:val="22"/>
                      <w:szCs w:val="22"/>
                    </w:rPr>
                    <w:t>10 дней</w:t>
                  </w:r>
                </w:p>
              </w:tc>
            </w:tr>
          </w:tbl>
          <w:p w:rsidR="00DF1978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903E1D" w:rsidRDefault="00903E1D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04041F" w:rsidRDefault="0004041F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892FFA" w:rsidRDefault="00892FFA" w:rsidP="00FE532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CC1C0B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lastRenderedPageBreak/>
              <w:t>СПЕЦИФИКАЦИЯ</w:t>
            </w:r>
            <w:r w:rsidRPr="00DF1978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Pr="007803F5">
              <w:rPr>
                <w:rFonts w:ascii="Calibri" w:hAnsi="Calibri"/>
                <w:b/>
                <w:color w:val="000000"/>
                <w:sz w:val="22"/>
                <w:szCs w:val="22"/>
              </w:rPr>
              <w:t>к лоту №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4</w:t>
            </w:r>
          </w:p>
          <w:tbl>
            <w:tblPr>
              <w:tblW w:w="10260" w:type="dxa"/>
              <w:tblLook w:val="04A0" w:firstRow="1" w:lastRow="0" w:firstColumn="1" w:lastColumn="0" w:noHBand="0" w:noVBand="1"/>
            </w:tblPr>
            <w:tblGrid>
              <w:gridCol w:w="531"/>
              <w:gridCol w:w="4712"/>
              <w:gridCol w:w="952"/>
              <w:gridCol w:w="839"/>
              <w:gridCol w:w="1887"/>
              <w:gridCol w:w="1339"/>
            </w:tblGrid>
            <w:tr w:rsidR="00DF1978" w:rsidTr="00DF1978">
              <w:trPr>
                <w:trHeight w:val="570"/>
              </w:trPr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N п/п</w:t>
                  </w:r>
                </w:p>
              </w:tc>
              <w:tc>
                <w:tcPr>
                  <w:tcW w:w="4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Ед. изм.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Производитель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Срок поставки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CS-Q7551X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CS-WC118 (006R01179)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Копи-картридж XEROX  WC 118  (013R00589)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CS-C7115X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CS-CB435AD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CS-Q2612ad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CS-Q2624A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CS-Q5949xd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CS-Q7553xd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CS-CE505XD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 CF283A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CS-CE285AD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Тонер картридж HP  CE250XD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Q6000A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Q6001A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Q6002A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Q6003A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Q6470A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Q6471A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Q6472A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Тонер картридж HP  Q6473A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Kартридж HP CE410A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Kартридж HP CE411A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Kартридж HP CE412A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Kартридж HP CE413A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CE400A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CE401A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CE402A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CE403A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CE740A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CE741A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CE742A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CE743A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Kартридж Xerox 006R01175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Kартридж Xerox 006R01176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Kартридж Xerox 006R01177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Kартридж Xerox 006R01178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CH565A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C4912A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C4911A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HP C4913A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CB390A    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CB383A         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44</w:t>
                  </w:r>
                </w:p>
              </w:tc>
              <w:tc>
                <w:tcPr>
                  <w:tcW w:w="4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CB381A                       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CB382A   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Фотобарабан HP CB384A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Фотобарабан HP CB385A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Фотобарабан HP CB386A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Фотобарабан HP CB387A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CS-Q7570A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CS-C8543X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CC530AD   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HP CF372AM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CS-PH3110 (109R00639)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Копи-Картридж Xerox WC 7235 (013R00624) 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Xerox 106R02306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Xerox 106R02308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Xerox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CS-WC3210 (106R01485)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CS-PH3200 (113R00730)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CS-PH3300 (106R01412)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Картридж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Cactus CS-PE220 (013R00621)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CS-CE255XD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CS-C4129X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CS-Q7516A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CS-CF280XD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CLI426BK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CLI426Y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CLI426M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CLI426C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CANON PGI-450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CLI451BK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CANON CLI-451C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CANON CLI-451M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CANON CLI-451Y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CANON CLI-451GY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CANON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Комплект картриджей EPSON T055640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EPSON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Картридж Cactus CS-TK1120BK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Kyocera FS-1370DN    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Kyocera 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Картридж Cactus CS-S4100      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CACTUS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CD-R </w:t>
                  </w:r>
                  <w:r>
                    <w:rPr>
                      <w:sz w:val="22"/>
                      <w:szCs w:val="22"/>
                    </w:rPr>
                    <w:t>Диск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CD-R Verbatim 700 Mb, 52x, Cake Box (100), DL (100/400) 43411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Verbatim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DVD-R </w:t>
                  </w:r>
                  <w:r>
                    <w:rPr>
                      <w:sz w:val="22"/>
                      <w:szCs w:val="22"/>
                    </w:rPr>
                    <w:t>Диск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DVD+R Verbatim 4.7 Gb, 16x, Cake Box (50), (50/200)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Verbatim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6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Модуль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памяти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DDR3  4</w:t>
                  </w:r>
                  <w:r>
                    <w:rPr>
                      <w:sz w:val="22"/>
                      <w:szCs w:val="22"/>
                    </w:rPr>
                    <w:t>ГБ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MEMORY DIMM 4GB PC12800 DDR3 KVR16N11S8/4 KINGSTON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KINGSTON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Мышь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Logitech USB RX250 black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Logitech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Клавиатура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 xml:space="preserve"> USB Logitech K120 for business (920-002522)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Logitech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85</w:t>
                  </w:r>
                </w:p>
              </w:tc>
              <w:tc>
                <w:tcPr>
                  <w:tcW w:w="4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Коврики Buro BU-NT/purple фиолетовый 240х190х1.2мм 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Buro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Бумага HP А0, рулон (С6020В)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Пилот 3м Defender DFS 603 6 розеток, 3.0 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Пилот 5м Defender DFS 603 6 розеток, 5.0 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Defender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6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 xml:space="preserve">Привод оптический DVD±RW-SATA (внутр.) </w:t>
                  </w:r>
                  <w:r w:rsidRPr="00DF1978">
                    <w:rPr>
                      <w:sz w:val="22"/>
                      <w:szCs w:val="22"/>
                      <w:lang w:val="en-US"/>
                    </w:rPr>
                    <w:t>Samsung SH-224DB/BEBE black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Samsung 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Флеш накопитель 16GB Transcend JetFlash 730, USB 3.0, Белый TS16GJF730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Transcend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91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Внешний жесткий диск SEAGATE Samsung STSHX-M500TCB, черный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Samsung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92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Pr="00DF1978" w:rsidRDefault="00DF1978" w:rsidP="00DF1978">
                  <w:pPr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жесткий</w:t>
                  </w:r>
                  <w:r w:rsidRPr="00DF1978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диск</w:t>
                  </w:r>
                  <w:r w:rsidRPr="00DF1978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 HDD 500</w:t>
                  </w:r>
                  <w:r>
                    <w:rPr>
                      <w:color w:val="000000"/>
                      <w:sz w:val="22"/>
                      <w:szCs w:val="22"/>
                    </w:rPr>
                    <w:t>ГБ</w:t>
                  </w:r>
                  <w:r w:rsidRPr="00DF1978">
                    <w:rPr>
                      <w:color w:val="000000"/>
                      <w:sz w:val="22"/>
                      <w:szCs w:val="22"/>
                      <w:lang w:val="en-US"/>
                    </w:rPr>
                    <w:t>, Western Digital Caviar Blue, WD5000AAKX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WD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93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Аккумулятор АА 2300мА/ч GP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GP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6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Блок питания 500-600W Блок питания ATX 500Вт TM500-PSAPI3-IT COOLER MASTER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COOLER MASTER 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95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Вентилятор корпусной Titan DCF-8025L12S 80x80x25 3pin 23dB 2000rpm 67g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Titan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6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Вентилятор корпусной Titan TFD-9225L12Z 90x90x25 3pin 17dB 1800rpm 112g Z-AXIS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Titan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315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Салфетки безворсовые Safewipes (Code SWI 100, 23cm x 23 cm)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6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98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Салфетки для мониторов (влажные, в тубе) Fellowes® для экранов, дерматологически безопасные, не содержат спирта, (100 шт) в тубе, UK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Fellowes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  <w:tr w:rsidR="00DF1978" w:rsidTr="00DF1978">
              <w:trPr>
                <w:trHeight w:val="900"/>
              </w:trPr>
              <w:tc>
                <w:tcPr>
                  <w:tcW w:w="4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99</w:t>
                  </w:r>
                </w:p>
              </w:tc>
              <w:tc>
                <w:tcPr>
                  <w:tcW w:w="4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F1978" w:rsidRDefault="00DF1978" w:rsidP="00DF1978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Салфетки для поверхностей (влажные, в тубе) Чистящие салфетки Fellowes® для любых поверхностей, дерматологически безопасные, в тубе, (100 шт), UK  FS-99715 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</w:t>
                  </w:r>
                </w:p>
              </w:tc>
              <w:tc>
                <w:tcPr>
                  <w:tcW w:w="1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Fellowes</w:t>
                  </w:r>
                </w:p>
              </w:tc>
              <w:tc>
                <w:tcPr>
                  <w:tcW w:w="13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1978" w:rsidRDefault="00DF1978" w:rsidP="00DF197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 дней</w:t>
                  </w:r>
                </w:p>
              </w:tc>
            </w:tr>
          </w:tbl>
          <w:p w:rsidR="00DF1978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DF1978" w:rsidRDefault="00DF1978" w:rsidP="00DF19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DF1978" w:rsidRDefault="00DF1978" w:rsidP="00DF19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300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7803F5" w:rsidRPr="00CF596F" w:rsidRDefault="007803F5" w:rsidP="007803F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Ответственное лицо Заказчика за подготовку технической документации:</w:t>
            </w:r>
          </w:p>
          <w:p w:rsidR="007803F5" w:rsidRDefault="007803F5" w:rsidP="007803F5">
            <w:pPr>
              <w:tabs>
                <w:tab w:val="left" w:pos="72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службы ПТС</w:t>
            </w:r>
            <w:r w:rsidRPr="00CF596F">
              <w:rPr>
                <w:sz w:val="20"/>
                <w:szCs w:val="20"/>
              </w:rPr>
              <w:t xml:space="preserve"> предприятия СДТУ и ИТ ОАО «ТГК-1» </w:t>
            </w:r>
            <w:r>
              <w:rPr>
                <w:sz w:val="20"/>
                <w:szCs w:val="20"/>
              </w:rPr>
              <w:t>Малафеев А</w:t>
            </w:r>
            <w:r w:rsidR="00A141B4">
              <w:rPr>
                <w:sz w:val="20"/>
                <w:szCs w:val="20"/>
              </w:rPr>
              <w:t xml:space="preserve">лексей </w:t>
            </w:r>
            <w:r>
              <w:rPr>
                <w:sz w:val="20"/>
                <w:szCs w:val="20"/>
              </w:rPr>
              <w:t>В</w:t>
            </w:r>
            <w:r w:rsidR="00A141B4">
              <w:rPr>
                <w:sz w:val="20"/>
                <w:szCs w:val="20"/>
              </w:rPr>
              <w:t>икторович, 901-36-48</w:t>
            </w:r>
            <w:r w:rsidRPr="00CF59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04041F" w:rsidRDefault="0004041F" w:rsidP="003E5F35">
            <w:pPr>
              <w:tabs>
                <w:tab w:val="left" w:pos="7260"/>
              </w:tabs>
              <w:rPr>
                <w:sz w:val="20"/>
                <w:szCs w:val="20"/>
              </w:rPr>
            </w:pPr>
          </w:p>
          <w:p w:rsidR="00CC1C0B" w:rsidRPr="003E5F35" w:rsidRDefault="007803F5" w:rsidP="003E5F35">
            <w:pPr>
              <w:tabs>
                <w:tab w:val="left" w:pos="7260"/>
              </w:tabs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</w:rPr>
              <w:t>Директор ПСДТУ и ИТ                                                                                                                И.</w:t>
            </w:r>
            <w:r w:rsidR="0031177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. </w:t>
            </w:r>
            <w:r w:rsidR="0031177E">
              <w:rPr>
                <w:sz w:val="20"/>
                <w:szCs w:val="20"/>
              </w:rPr>
              <w:t>Козлов</w:t>
            </w:r>
            <w:r w:rsidR="003E5F35">
              <w:rPr>
                <w:sz w:val="20"/>
                <w:szCs w:val="20"/>
              </w:rPr>
              <w:t>ский</w:t>
            </w: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C1C0B" w:rsidTr="009C145F">
        <w:trPr>
          <w:trHeight w:val="193"/>
        </w:trPr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566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</w:tcBorders>
            <w:shd w:val="clear" w:color="auto" w:fill="auto"/>
            <w:noWrap/>
            <w:vAlign w:val="bottom"/>
          </w:tcPr>
          <w:p w:rsidR="00CC1C0B" w:rsidRDefault="00CC1C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0058A" w:rsidRPr="00BF3A56" w:rsidRDefault="00C0058A" w:rsidP="00E618DE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7803F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191" w:rsidRDefault="00125191" w:rsidP="006C1DE7">
      <w:r>
        <w:separator/>
      </w:r>
    </w:p>
  </w:endnote>
  <w:endnote w:type="continuationSeparator" w:id="0">
    <w:p w:rsidR="00125191" w:rsidRDefault="00125191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191" w:rsidRDefault="00125191" w:rsidP="006C1DE7">
      <w:r>
        <w:separator/>
      </w:r>
    </w:p>
  </w:footnote>
  <w:footnote w:type="continuationSeparator" w:id="0">
    <w:p w:rsidR="00125191" w:rsidRDefault="00125191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4345F62"/>
    <w:multiLevelType w:val="hybridMultilevel"/>
    <w:tmpl w:val="69E4CE9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11F8A"/>
    <w:rsid w:val="000166E3"/>
    <w:rsid w:val="000228C5"/>
    <w:rsid w:val="00022B57"/>
    <w:rsid w:val="0004041F"/>
    <w:rsid w:val="0006047A"/>
    <w:rsid w:val="00071E55"/>
    <w:rsid w:val="000912EA"/>
    <w:rsid w:val="000A0CD4"/>
    <w:rsid w:val="000C3C3C"/>
    <w:rsid w:val="000C3E18"/>
    <w:rsid w:val="000C7082"/>
    <w:rsid w:val="000D6358"/>
    <w:rsid w:val="000E1A16"/>
    <w:rsid w:val="000F34B8"/>
    <w:rsid w:val="00100016"/>
    <w:rsid w:val="00110589"/>
    <w:rsid w:val="00125191"/>
    <w:rsid w:val="001269AD"/>
    <w:rsid w:val="00145BC5"/>
    <w:rsid w:val="00156AE2"/>
    <w:rsid w:val="00160144"/>
    <w:rsid w:val="0017092A"/>
    <w:rsid w:val="00173B95"/>
    <w:rsid w:val="001A3778"/>
    <w:rsid w:val="001D3730"/>
    <w:rsid w:val="001E3A24"/>
    <w:rsid w:val="001E5324"/>
    <w:rsid w:val="001E6DEB"/>
    <w:rsid w:val="001F7A80"/>
    <w:rsid w:val="0020018B"/>
    <w:rsid w:val="00201D08"/>
    <w:rsid w:val="002025A6"/>
    <w:rsid w:val="00203682"/>
    <w:rsid w:val="00216CAC"/>
    <w:rsid w:val="00227E30"/>
    <w:rsid w:val="00230E47"/>
    <w:rsid w:val="00251276"/>
    <w:rsid w:val="002926C3"/>
    <w:rsid w:val="002A7503"/>
    <w:rsid w:val="002D4B98"/>
    <w:rsid w:val="002E1263"/>
    <w:rsid w:val="002E1F09"/>
    <w:rsid w:val="002E23C5"/>
    <w:rsid w:val="002E50CC"/>
    <w:rsid w:val="0031177E"/>
    <w:rsid w:val="0032185B"/>
    <w:rsid w:val="003447CB"/>
    <w:rsid w:val="00345D64"/>
    <w:rsid w:val="003566D6"/>
    <w:rsid w:val="00356778"/>
    <w:rsid w:val="00372A07"/>
    <w:rsid w:val="003A04BA"/>
    <w:rsid w:val="003B2832"/>
    <w:rsid w:val="003B68AB"/>
    <w:rsid w:val="003B7E05"/>
    <w:rsid w:val="003E0F15"/>
    <w:rsid w:val="003E5E17"/>
    <w:rsid w:val="003E5F35"/>
    <w:rsid w:val="00403664"/>
    <w:rsid w:val="00415AD0"/>
    <w:rsid w:val="00415E42"/>
    <w:rsid w:val="0043102A"/>
    <w:rsid w:val="0044480F"/>
    <w:rsid w:val="0044621A"/>
    <w:rsid w:val="00464FE7"/>
    <w:rsid w:val="004652AD"/>
    <w:rsid w:val="00467746"/>
    <w:rsid w:val="004A50EF"/>
    <w:rsid w:val="004B0A80"/>
    <w:rsid w:val="004C242C"/>
    <w:rsid w:val="004E025A"/>
    <w:rsid w:val="004E3387"/>
    <w:rsid w:val="004E53E5"/>
    <w:rsid w:val="004F1843"/>
    <w:rsid w:val="004F2F17"/>
    <w:rsid w:val="0050540F"/>
    <w:rsid w:val="00514057"/>
    <w:rsid w:val="00533512"/>
    <w:rsid w:val="00537B28"/>
    <w:rsid w:val="00537D39"/>
    <w:rsid w:val="0054608A"/>
    <w:rsid w:val="005744E4"/>
    <w:rsid w:val="0058407E"/>
    <w:rsid w:val="00587591"/>
    <w:rsid w:val="00597154"/>
    <w:rsid w:val="005A3768"/>
    <w:rsid w:val="005A3CD3"/>
    <w:rsid w:val="005D0AA1"/>
    <w:rsid w:val="005D4895"/>
    <w:rsid w:val="005E055F"/>
    <w:rsid w:val="00605A58"/>
    <w:rsid w:val="00614DE9"/>
    <w:rsid w:val="00663A26"/>
    <w:rsid w:val="00694180"/>
    <w:rsid w:val="006C1DE7"/>
    <w:rsid w:val="006C1EF7"/>
    <w:rsid w:val="006D613A"/>
    <w:rsid w:val="006F3539"/>
    <w:rsid w:val="00712A1E"/>
    <w:rsid w:val="007252BE"/>
    <w:rsid w:val="00755346"/>
    <w:rsid w:val="00761F60"/>
    <w:rsid w:val="007632AD"/>
    <w:rsid w:val="00770402"/>
    <w:rsid w:val="00774E48"/>
    <w:rsid w:val="007803F5"/>
    <w:rsid w:val="00787DDF"/>
    <w:rsid w:val="00793C0A"/>
    <w:rsid w:val="007D1162"/>
    <w:rsid w:val="007E6937"/>
    <w:rsid w:val="007F12B4"/>
    <w:rsid w:val="007F49CB"/>
    <w:rsid w:val="007F7F66"/>
    <w:rsid w:val="00801298"/>
    <w:rsid w:val="00801ADE"/>
    <w:rsid w:val="0083223F"/>
    <w:rsid w:val="00850DA0"/>
    <w:rsid w:val="008522D8"/>
    <w:rsid w:val="00853828"/>
    <w:rsid w:val="008557B8"/>
    <w:rsid w:val="00870B62"/>
    <w:rsid w:val="00872808"/>
    <w:rsid w:val="008876E6"/>
    <w:rsid w:val="00892FFA"/>
    <w:rsid w:val="00897150"/>
    <w:rsid w:val="008A393F"/>
    <w:rsid w:val="008C13E4"/>
    <w:rsid w:val="008C6738"/>
    <w:rsid w:val="008D2B55"/>
    <w:rsid w:val="008E42BD"/>
    <w:rsid w:val="00903E1D"/>
    <w:rsid w:val="00923C25"/>
    <w:rsid w:val="00923CFE"/>
    <w:rsid w:val="00964226"/>
    <w:rsid w:val="009706DF"/>
    <w:rsid w:val="009815AC"/>
    <w:rsid w:val="0098385E"/>
    <w:rsid w:val="0098558C"/>
    <w:rsid w:val="009B1320"/>
    <w:rsid w:val="009C145F"/>
    <w:rsid w:val="009E56AC"/>
    <w:rsid w:val="009E7129"/>
    <w:rsid w:val="009F4307"/>
    <w:rsid w:val="009F62ED"/>
    <w:rsid w:val="00A141B4"/>
    <w:rsid w:val="00A20B8D"/>
    <w:rsid w:val="00A2176A"/>
    <w:rsid w:val="00A5248B"/>
    <w:rsid w:val="00A80222"/>
    <w:rsid w:val="00A834C2"/>
    <w:rsid w:val="00A8374D"/>
    <w:rsid w:val="00AA64FB"/>
    <w:rsid w:val="00AB0972"/>
    <w:rsid w:val="00AB7A1C"/>
    <w:rsid w:val="00AC013F"/>
    <w:rsid w:val="00AC0E48"/>
    <w:rsid w:val="00AC28DC"/>
    <w:rsid w:val="00AC3CCF"/>
    <w:rsid w:val="00AD473F"/>
    <w:rsid w:val="00AE2600"/>
    <w:rsid w:val="00AE473E"/>
    <w:rsid w:val="00AF4E9F"/>
    <w:rsid w:val="00B33217"/>
    <w:rsid w:val="00B33D0D"/>
    <w:rsid w:val="00B45EF2"/>
    <w:rsid w:val="00B46E48"/>
    <w:rsid w:val="00B640E7"/>
    <w:rsid w:val="00B67994"/>
    <w:rsid w:val="00B7234A"/>
    <w:rsid w:val="00BA614E"/>
    <w:rsid w:val="00BC6749"/>
    <w:rsid w:val="00BD4F63"/>
    <w:rsid w:val="00BD7042"/>
    <w:rsid w:val="00BE040E"/>
    <w:rsid w:val="00BE0984"/>
    <w:rsid w:val="00BF3A56"/>
    <w:rsid w:val="00C0058A"/>
    <w:rsid w:val="00C158E3"/>
    <w:rsid w:val="00C20013"/>
    <w:rsid w:val="00C2061E"/>
    <w:rsid w:val="00C348AF"/>
    <w:rsid w:val="00C45E00"/>
    <w:rsid w:val="00C50769"/>
    <w:rsid w:val="00C63E10"/>
    <w:rsid w:val="00C74384"/>
    <w:rsid w:val="00C82E0F"/>
    <w:rsid w:val="00C9015C"/>
    <w:rsid w:val="00CA3849"/>
    <w:rsid w:val="00CB3E93"/>
    <w:rsid w:val="00CB74FF"/>
    <w:rsid w:val="00CC1C0B"/>
    <w:rsid w:val="00CC65D6"/>
    <w:rsid w:val="00CD0031"/>
    <w:rsid w:val="00CD4D8B"/>
    <w:rsid w:val="00CD70B4"/>
    <w:rsid w:val="00CE6941"/>
    <w:rsid w:val="00CE6DA9"/>
    <w:rsid w:val="00CF596F"/>
    <w:rsid w:val="00D05AA1"/>
    <w:rsid w:val="00D11C3D"/>
    <w:rsid w:val="00D378F4"/>
    <w:rsid w:val="00D50906"/>
    <w:rsid w:val="00D8015A"/>
    <w:rsid w:val="00DA5535"/>
    <w:rsid w:val="00DB52DE"/>
    <w:rsid w:val="00DF1978"/>
    <w:rsid w:val="00E01FBC"/>
    <w:rsid w:val="00E071D6"/>
    <w:rsid w:val="00E1294E"/>
    <w:rsid w:val="00E17F22"/>
    <w:rsid w:val="00E17F9B"/>
    <w:rsid w:val="00E37873"/>
    <w:rsid w:val="00E4070D"/>
    <w:rsid w:val="00E40B1D"/>
    <w:rsid w:val="00E60917"/>
    <w:rsid w:val="00E60D67"/>
    <w:rsid w:val="00E618DE"/>
    <w:rsid w:val="00E67DEA"/>
    <w:rsid w:val="00EA0D8C"/>
    <w:rsid w:val="00EA7361"/>
    <w:rsid w:val="00EB2598"/>
    <w:rsid w:val="00EC24E9"/>
    <w:rsid w:val="00ED281D"/>
    <w:rsid w:val="00EF4740"/>
    <w:rsid w:val="00EF703F"/>
    <w:rsid w:val="00F33662"/>
    <w:rsid w:val="00F33923"/>
    <w:rsid w:val="00F73AD4"/>
    <w:rsid w:val="00F75EE0"/>
    <w:rsid w:val="00F87AB6"/>
    <w:rsid w:val="00FA5768"/>
    <w:rsid w:val="00FB05CD"/>
    <w:rsid w:val="00FB38DD"/>
    <w:rsid w:val="00FB79BB"/>
    <w:rsid w:val="00FC054E"/>
    <w:rsid w:val="00FC68B2"/>
    <w:rsid w:val="00FD7CD0"/>
    <w:rsid w:val="00FE2143"/>
    <w:rsid w:val="00FE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AB5E6F-6F91-40D3-9EB5-1918CDE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Никитина Инна Анатольевна</cp:lastModifiedBy>
  <cp:revision>11</cp:revision>
  <cp:lastPrinted>2015-02-13T08:28:00Z</cp:lastPrinted>
  <dcterms:created xsi:type="dcterms:W3CDTF">2015-02-09T06:32:00Z</dcterms:created>
  <dcterms:modified xsi:type="dcterms:W3CDTF">2015-02-13T11:24:00Z</dcterms:modified>
</cp:coreProperties>
</file>